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14068" w14:textId="2D1D4AB7" w:rsidR="00820D92" w:rsidRPr="00DF4276" w:rsidRDefault="00B74BB5" w:rsidP="00DF4276">
      <w:sdt>
        <w:sdtPr>
          <w:id w:val="1835252073"/>
          <w:docPartObj>
            <w:docPartGallery w:val="Cover Pages"/>
            <w:docPartUnique/>
          </w:docPartObj>
        </w:sdtPr>
        <w:sdtContent>
          <w:r w:rsidR="00DF4276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A15FBB" wp14:editId="0AABD2AE">
                <wp:simplePos x="0" y="0"/>
                <wp:positionH relativeFrom="column">
                  <wp:posOffset>-914400</wp:posOffset>
                </wp:positionH>
                <wp:positionV relativeFrom="page">
                  <wp:posOffset>0</wp:posOffset>
                </wp:positionV>
                <wp:extent cx="7772400" cy="10173335"/>
                <wp:effectExtent l="0" t="0" r="0" b="0"/>
                <wp:wrapNone/>
                <wp:docPr id="1849026526" name="Picture 9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9026526" name="Picture 9" descr="Icon&#10;&#10;Description automatically generated with medium confidence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173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sdtContent>
      </w:sdt>
    </w:p>
    <w:p w14:paraId="02F0C282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Lato" w:hAnsi="Lato" w:cs="Segoe UI"/>
          <w:color w:val="000000"/>
        </w:rPr>
        <w:t> </w:t>
      </w:r>
    </w:p>
    <w:p w14:paraId="659A45F6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051CF6E2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55E01C10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7AFEBC91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03C8A7D7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2D0263A1" w14:textId="57C82C11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  <w:r>
        <w:rPr>
          <w:rStyle w:val="normaltextrun"/>
          <w:rFonts w:ascii="Lato" w:hAnsi="Lato" w:cs="Segoe UI"/>
          <w:b/>
          <w:bCs/>
          <w:color w:val="000000"/>
          <w:lang w:val="en-US"/>
        </w:rPr>
        <w:t>Subject: It’s National Numeracy Day on 17 May</w:t>
      </w:r>
    </w:p>
    <w:p w14:paraId="6B58D829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4DA05DBA" w14:textId="77777777" w:rsidR="00DF4276" w:rsidRDefault="00DF4276" w:rsidP="00820D9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color w:val="000000"/>
          <w:lang w:val="en-US"/>
        </w:rPr>
      </w:pPr>
    </w:p>
    <w:p w14:paraId="696297D7" w14:textId="4A69885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Lato" w:hAnsi="Lato" w:cs="Segoe UI"/>
          <w:color w:val="000000"/>
          <w:lang w:val="en-US"/>
        </w:rPr>
        <w:t>Dear colleagues,</w:t>
      </w:r>
      <w:r>
        <w:rPr>
          <w:rStyle w:val="eop"/>
          <w:rFonts w:ascii="Lato" w:hAnsi="Lato" w:cs="Segoe UI"/>
          <w:color w:val="000000"/>
        </w:rPr>
        <w:t> </w:t>
      </w:r>
    </w:p>
    <w:p w14:paraId="0668102B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Lato" w:hAnsi="Lato" w:cs="Segoe UI"/>
          <w:color w:val="000000"/>
        </w:rPr>
        <w:t> </w:t>
      </w:r>
    </w:p>
    <w:p w14:paraId="6140EBCE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Lato" w:hAnsi="Lato" w:cs="Segoe UI"/>
          <w:color w:val="000000"/>
          <w:lang w:val="en-US"/>
        </w:rPr>
        <w:t xml:space="preserve">National Numeracy Day takes place on Wednesday 17 May and is the UK’s only day dedicated to everyday </w:t>
      </w:r>
      <w:proofErr w:type="spellStart"/>
      <w:r>
        <w:rPr>
          <w:rStyle w:val="normaltextrun"/>
          <w:rFonts w:ascii="Lato" w:hAnsi="Lato" w:cs="Segoe UI"/>
          <w:color w:val="000000"/>
          <w:lang w:val="en-US"/>
        </w:rPr>
        <w:t>maths</w:t>
      </w:r>
      <w:proofErr w:type="spellEnd"/>
      <w:r>
        <w:rPr>
          <w:rStyle w:val="normaltextrun"/>
          <w:rFonts w:ascii="Lato" w:hAnsi="Lato" w:cs="Segoe UI"/>
          <w:color w:val="000000"/>
          <w:lang w:val="en-US"/>
        </w:rPr>
        <w:t xml:space="preserve">. </w:t>
      </w:r>
      <w:proofErr w:type="spellStart"/>
      <w:r>
        <w:rPr>
          <w:rStyle w:val="normaltextrun"/>
          <w:rFonts w:ascii="Lato" w:hAnsi="Lato" w:cs="Segoe UI"/>
          <w:color w:val="000000"/>
          <w:lang w:val="en-US"/>
        </w:rPr>
        <w:t>Organised</w:t>
      </w:r>
      <w:proofErr w:type="spellEnd"/>
      <w:r>
        <w:rPr>
          <w:rStyle w:val="normaltextrun"/>
          <w:rFonts w:ascii="Lato" w:hAnsi="Lato" w:cs="Segoe UI"/>
          <w:color w:val="000000"/>
          <w:lang w:val="en-US"/>
        </w:rPr>
        <w:t xml:space="preserve"> by the charity National Numeracy, the aim is to help children and adults feel positive about numbers.</w:t>
      </w:r>
      <w:r>
        <w:rPr>
          <w:rStyle w:val="eop"/>
          <w:rFonts w:ascii="Lato" w:hAnsi="Lato" w:cs="Segoe UI"/>
          <w:color w:val="000000"/>
        </w:rPr>
        <w:t> </w:t>
      </w:r>
    </w:p>
    <w:p w14:paraId="12A321CB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Lato" w:hAnsi="Lato" w:cs="Segoe UI"/>
          <w:color w:val="000000"/>
        </w:rPr>
        <w:t> </w:t>
      </w:r>
    </w:p>
    <w:p w14:paraId="6C625412" w14:textId="77777777" w:rsidR="00FC734E" w:rsidRDefault="00820D92" w:rsidP="00FC734E">
      <w:pPr>
        <w:pStyle w:val="paragraph"/>
        <w:spacing w:before="0" w:beforeAutospacing="0" w:after="0" w:afterAutospacing="0"/>
        <w:textAlignment w:val="baseline"/>
        <w:rPr>
          <w:rStyle w:val="scxw247097645"/>
          <w:rFonts w:ascii="Calibri" w:hAnsi="Calibri" w:cs="Calibri"/>
          <w:sz w:val="22"/>
          <w:szCs w:val="22"/>
        </w:rPr>
      </w:pPr>
      <w:r>
        <w:rPr>
          <w:rStyle w:val="normaltextrun"/>
          <w:rFonts w:ascii="Lato" w:hAnsi="Lato" w:cs="Segoe UI"/>
          <w:color w:val="000000"/>
          <w:lang w:val="en-US"/>
        </w:rPr>
        <w:t>National Numeracy Day celebrates the importance of numbers for children and adults, building brighter futures through confidence with numbers and inspiring everyone to improve their numeracy skills.</w:t>
      </w:r>
      <w:r>
        <w:rPr>
          <w:rStyle w:val="scxw247097645"/>
          <w:rFonts w:ascii="Lato" w:hAnsi="Lato" w:cs="Segoe UI"/>
          <w:color w:val="000000"/>
        </w:rPr>
        <w:t> </w:t>
      </w:r>
      <w:r>
        <w:rPr>
          <w:rFonts w:ascii="Lato" w:hAnsi="Lato" w:cs="Segoe UI"/>
          <w:color w:val="000000"/>
        </w:rPr>
        <w:br/>
      </w:r>
      <w:r>
        <w:rPr>
          <w:rStyle w:val="scxw247097645"/>
          <w:rFonts w:ascii="Lato" w:hAnsi="Lato" w:cs="Segoe UI"/>
          <w:color w:val="000000"/>
        </w:rPr>
        <w:t> </w:t>
      </w:r>
      <w:r>
        <w:rPr>
          <w:rFonts w:ascii="Lato" w:hAnsi="Lato" w:cs="Segoe UI"/>
          <w:color w:val="000000"/>
        </w:rPr>
        <w:br/>
      </w:r>
      <w:r>
        <w:rPr>
          <w:rStyle w:val="normaltextrun"/>
          <w:rFonts w:ascii="Lato" w:hAnsi="Lato" w:cs="Segoe UI"/>
          <w:color w:val="000000"/>
          <w:lang w:val="en-US"/>
        </w:rPr>
        <w:t xml:space="preserve">National Numeracy has teamed up with celebrities and experts to create free, </w:t>
      </w:r>
      <w:proofErr w:type="gramStart"/>
      <w:r>
        <w:rPr>
          <w:rStyle w:val="normaltextrun"/>
          <w:rFonts w:ascii="Lato" w:hAnsi="Lato" w:cs="Segoe UI"/>
          <w:color w:val="000000"/>
          <w:lang w:val="en-US"/>
        </w:rPr>
        <w:t>fun</w:t>
      </w:r>
      <w:proofErr w:type="gramEnd"/>
      <w:r>
        <w:rPr>
          <w:rStyle w:val="normaltextrun"/>
          <w:rFonts w:ascii="Lato" w:hAnsi="Lato" w:cs="Segoe UI"/>
          <w:color w:val="000000"/>
          <w:lang w:val="en-US"/>
        </w:rPr>
        <w:t xml:space="preserve"> and engaging activities for secondary </w:t>
      </w:r>
      <w:r w:rsidRPr="00820D92">
        <w:rPr>
          <w:rStyle w:val="normaltextrun"/>
          <w:rFonts w:ascii="Lato" w:hAnsi="Lato" w:cs="Segoe UI"/>
          <w:lang w:val="en-US"/>
        </w:rPr>
        <w:t xml:space="preserve">schools </w:t>
      </w:r>
      <w:r>
        <w:rPr>
          <w:rStyle w:val="normaltextrun"/>
          <w:rFonts w:ascii="Lato" w:hAnsi="Lato" w:cs="Segoe UI"/>
          <w:color w:val="000000"/>
          <w:lang w:val="en-US"/>
        </w:rPr>
        <w:t>to get involved in.</w:t>
      </w:r>
      <w:r>
        <w:rPr>
          <w:rFonts w:ascii="Lato" w:hAnsi="Lato" w:cs="Segoe UI"/>
          <w:color w:val="FF0000"/>
        </w:rPr>
        <w:br/>
      </w:r>
    </w:p>
    <w:p w14:paraId="1FAF3DB9" w14:textId="77777777" w:rsidR="00FC734E" w:rsidRPr="00FC734E" w:rsidRDefault="00FC734E" w:rsidP="00FC73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ato" w:hAnsi="Lato" w:cs="Segoe UI"/>
          <w:b/>
          <w:bCs/>
          <w:color w:val="000000"/>
          <w:lang w:val="en-US"/>
        </w:rPr>
      </w:pPr>
      <w:r w:rsidRPr="00FC734E">
        <w:rPr>
          <w:rFonts w:ascii="Lato" w:hAnsi="Lato" w:cs="Calibri"/>
          <w:b/>
          <w:bCs/>
          <w:lang w:val="en-US"/>
        </w:rPr>
        <w:t xml:space="preserve">National Numeracy Day Live on 17 May: </w:t>
      </w:r>
      <w:r w:rsidRPr="00FC734E">
        <w:rPr>
          <w:rFonts w:ascii="Lato" w:hAnsi="Lato" w:cs="Calibri"/>
          <w:lang w:val="en-US"/>
        </w:rPr>
        <w:t>We’ll be taking part in a nationwide livestreamed Number Fun Quiz from 9:30am, supported by celebrities and West Ham United Foundation. </w:t>
      </w:r>
      <w:r w:rsidR="00820D92" w:rsidRPr="00FC734E">
        <w:rPr>
          <w:rFonts w:ascii="Lato" w:hAnsi="Lato" w:cs="Calibri"/>
          <w:sz w:val="22"/>
          <w:szCs w:val="22"/>
        </w:rPr>
        <w:br/>
      </w:r>
    </w:p>
    <w:p w14:paraId="17542810" w14:textId="13402A9B" w:rsidR="00820D92" w:rsidRPr="00FC734E" w:rsidRDefault="00820D92" w:rsidP="00FC734E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Lato" w:hAnsi="Lato" w:cs="Segoe UI"/>
          <w:b/>
          <w:bCs/>
          <w:color w:val="000000"/>
          <w:lang w:val="en-US"/>
        </w:rPr>
        <w:t xml:space="preserve">Number Heroes Competition (11 to 13): </w:t>
      </w:r>
      <w:r>
        <w:rPr>
          <w:rStyle w:val="normaltextrun"/>
          <w:rFonts w:ascii="Lato" w:hAnsi="Lato" w:cs="Segoe UI"/>
          <w:color w:val="000000"/>
          <w:lang w:val="en-US"/>
        </w:rPr>
        <w:t xml:space="preserve">A drawing competition for children up to 13, sparking imagination and conversation about using numbers and </w:t>
      </w:r>
      <w:proofErr w:type="spellStart"/>
      <w:r>
        <w:rPr>
          <w:rStyle w:val="normaltextrun"/>
          <w:rFonts w:ascii="Lato" w:hAnsi="Lato" w:cs="Segoe UI"/>
          <w:color w:val="000000"/>
          <w:lang w:val="en-US"/>
        </w:rPr>
        <w:t>maths</w:t>
      </w:r>
      <w:proofErr w:type="spellEnd"/>
      <w:r>
        <w:rPr>
          <w:rStyle w:val="normaltextrun"/>
          <w:rFonts w:ascii="Lato" w:hAnsi="Lato" w:cs="Segoe UI"/>
          <w:color w:val="000000"/>
          <w:lang w:val="en-US"/>
        </w:rPr>
        <w:t xml:space="preserve"> in future jobs or hobbies.  Children can win a prize bundle of numeracy goodies worth £1,000 for </w:t>
      </w:r>
      <w:r w:rsidRPr="00820D92">
        <w:rPr>
          <w:rStyle w:val="normaltextrun"/>
          <w:rFonts w:ascii="Lato" w:hAnsi="Lato" w:cs="Segoe UI"/>
          <w:lang w:val="en-US"/>
        </w:rPr>
        <w:t xml:space="preserve">our school. </w:t>
      </w:r>
    </w:p>
    <w:p w14:paraId="1291B3F3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Style w:val="eop"/>
          <w:rFonts w:ascii="Lato" w:hAnsi="Lato" w:cs="Segoe UI"/>
          <w:color w:val="000000"/>
        </w:rPr>
      </w:pPr>
      <w:r>
        <w:rPr>
          <w:rStyle w:val="eop"/>
          <w:rFonts w:ascii="Lato" w:hAnsi="Lato" w:cs="Segoe UI"/>
          <w:color w:val="000000"/>
        </w:rPr>
        <w:t> </w:t>
      </w:r>
    </w:p>
    <w:p w14:paraId="225C76B0" w14:textId="7BF62153" w:rsidR="00820D92" w:rsidRP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Lato" w:hAnsi="Lato" w:cs="Segoe UI"/>
          <w:color w:val="000000"/>
        </w:rPr>
      </w:pPr>
      <w:r w:rsidRPr="00820D92">
        <w:rPr>
          <w:rStyle w:val="eop"/>
          <w:rFonts w:ascii="Lato" w:hAnsi="Lato" w:cs="Segoe UI"/>
          <w:b/>
          <w:bCs/>
          <w:color w:val="000000"/>
        </w:rPr>
        <w:t>National Numeracy Challenge (13+):</w:t>
      </w:r>
      <w:r>
        <w:rPr>
          <w:rStyle w:val="eop"/>
          <w:rFonts w:ascii="Lato" w:hAnsi="Lato" w:cs="Segoe UI"/>
          <w:color w:val="000000"/>
        </w:rPr>
        <w:t xml:space="preserve"> </w:t>
      </w:r>
      <w:r w:rsidR="00793360">
        <w:rPr>
          <w:rStyle w:val="eop"/>
          <w:rFonts w:ascii="Lato" w:hAnsi="Lato" w:cs="Segoe UI"/>
          <w:color w:val="000000"/>
        </w:rPr>
        <w:t>S</w:t>
      </w:r>
      <w:r w:rsidR="001C6496">
        <w:rPr>
          <w:rStyle w:val="eop"/>
          <w:rFonts w:ascii="Lato" w:hAnsi="Lato" w:cs="Segoe UI"/>
          <w:color w:val="000000"/>
        </w:rPr>
        <w:t>tudents can use</w:t>
      </w:r>
      <w:r>
        <w:rPr>
          <w:rStyle w:val="eop"/>
          <w:rFonts w:ascii="Lato" w:hAnsi="Lato" w:cs="Segoe UI"/>
          <w:color w:val="000000"/>
        </w:rPr>
        <w:t xml:space="preserve"> the free, interactive online tool to start improving number confidence and skills. </w:t>
      </w:r>
    </w:p>
    <w:p w14:paraId="163F34B0" w14:textId="3291E95A" w:rsidR="00820D92" w:rsidRDefault="00820D92" w:rsidP="50DB2F4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0DB2F49">
        <w:rPr>
          <w:rStyle w:val="eop"/>
          <w:rFonts w:ascii="Lato" w:hAnsi="Lato" w:cs="Segoe UI"/>
          <w:color w:val="0D0D0D" w:themeColor="text1" w:themeTint="F2"/>
        </w:rPr>
        <w:t> </w:t>
      </w:r>
    </w:p>
    <w:p w14:paraId="11D4FCD0" w14:textId="1B4C82D6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Lato" w:hAnsi="Lato" w:cs="Segoe UI"/>
          <w:color w:val="0D0D0D"/>
          <w:lang w:val="en-US"/>
        </w:rPr>
        <w:t xml:space="preserve">All our resources, videos and activity sheets are available to download for free in our </w:t>
      </w:r>
      <w:hyperlink r:id="rId8" w:tgtFrame="_blank" w:history="1">
        <w:r>
          <w:rPr>
            <w:rStyle w:val="normaltextrun"/>
            <w:rFonts w:ascii="Lato" w:hAnsi="Lato" w:cs="Segoe UI"/>
            <w:color w:val="0563C1"/>
            <w:u w:val="single"/>
            <w:lang w:val="en-US"/>
          </w:rPr>
          <w:t>National Numeracy Day toolkit</w:t>
        </w:r>
      </w:hyperlink>
      <w:r>
        <w:rPr>
          <w:rStyle w:val="normaltextrun"/>
          <w:rFonts w:ascii="Lato" w:hAnsi="Lato" w:cs="Segoe UI"/>
          <w:color w:val="0D0D0D"/>
          <w:lang w:val="en-US"/>
        </w:rPr>
        <w:t>.</w:t>
      </w:r>
      <w:r>
        <w:rPr>
          <w:rStyle w:val="scxw247097645"/>
          <w:rFonts w:ascii="Lato" w:hAnsi="Lato" w:cs="Segoe UI"/>
          <w:color w:val="0D0D0D"/>
        </w:rPr>
        <w:t> </w:t>
      </w:r>
      <w:r>
        <w:rPr>
          <w:rFonts w:ascii="Lato" w:hAnsi="Lato" w:cs="Segoe UI"/>
          <w:color w:val="0D0D0D"/>
        </w:rPr>
        <w:br/>
      </w:r>
      <w:r>
        <w:rPr>
          <w:rStyle w:val="scxw247097645"/>
          <w:rFonts w:ascii="Lato" w:hAnsi="Lato" w:cs="Segoe UI"/>
          <w:color w:val="0D0D0D"/>
        </w:rPr>
        <w:t> </w:t>
      </w:r>
      <w:r>
        <w:rPr>
          <w:rFonts w:ascii="Lato" w:hAnsi="Lato" w:cs="Segoe UI"/>
          <w:color w:val="0D0D0D"/>
        </w:rPr>
        <w:br/>
      </w:r>
      <w:r>
        <w:rPr>
          <w:rStyle w:val="normaltextrun"/>
          <w:rFonts w:ascii="Lato" w:hAnsi="Lato" w:cs="Segoe UI"/>
          <w:color w:val="0D0D0D"/>
          <w:lang w:val="en-US"/>
        </w:rPr>
        <w:t>Mark Wednesday 17 May</w:t>
      </w:r>
      <w:r>
        <w:rPr>
          <w:rStyle w:val="normaltextrun"/>
          <w:rFonts w:ascii="Lato" w:hAnsi="Lato" w:cs="Segoe UI"/>
          <w:b/>
          <w:bCs/>
          <w:color w:val="0D0D0D"/>
          <w:lang w:val="en-US"/>
        </w:rPr>
        <w:t xml:space="preserve"> </w:t>
      </w:r>
      <w:r>
        <w:rPr>
          <w:rStyle w:val="normaltextrun"/>
          <w:rFonts w:ascii="Lato" w:hAnsi="Lato" w:cs="Segoe UI"/>
          <w:color w:val="0D0D0D"/>
          <w:lang w:val="en-US"/>
        </w:rPr>
        <w:t xml:space="preserve">in your diary and help us share some number positivity! </w:t>
      </w:r>
      <w:r>
        <w:rPr>
          <w:rStyle w:val="scxw247097645"/>
          <w:rFonts w:ascii="Lato" w:hAnsi="Lato" w:cs="Segoe UI"/>
          <w:color w:val="0D0D0D"/>
        </w:rPr>
        <w:t> </w:t>
      </w:r>
      <w:r>
        <w:rPr>
          <w:rFonts w:ascii="Lato" w:hAnsi="Lato" w:cs="Segoe UI"/>
          <w:color w:val="0D0D0D"/>
        </w:rPr>
        <w:br/>
      </w:r>
      <w:r>
        <w:rPr>
          <w:rStyle w:val="eop"/>
          <w:rFonts w:ascii="Lato" w:hAnsi="Lato" w:cs="Segoe UI"/>
          <w:color w:val="0D0D0D"/>
        </w:rPr>
        <w:t> </w:t>
      </w:r>
    </w:p>
    <w:p w14:paraId="32F365DF" w14:textId="77777777" w:rsidR="00820D92" w:rsidRDefault="00820D92" w:rsidP="00820D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Lato" w:hAnsi="Lato" w:cs="Segoe UI"/>
        </w:rPr>
        <w:t> </w:t>
      </w:r>
    </w:p>
    <w:p w14:paraId="5943F5D4" w14:textId="532E1E6F" w:rsidR="6D6222C9" w:rsidRDefault="6D6222C9" w:rsidP="1AD266A1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sectPr w:rsidR="6D6222C9" w:rsidSect="00B74BB5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44A052"/>
    <w:rsid w:val="000550B8"/>
    <w:rsid w:val="001C6496"/>
    <w:rsid w:val="003D2AAD"/>
    <w:rsid w:val="006124B6"/>
    <w:rsid w:val="00793360"/>
    <w:rsid w:val="00820D92"/>
    <w:rsid w:val="00904F63"/>
    <w:rsid w:val="00A1065B"/>
    <w:rsid w:val="00B74BB5"/>
    <w:rsid w:val="00C10FCE"/>
    <w:rsid w:val="00DF4276"/>
    <w:rsid w:val="00F96D73"/>
    <w:rsid w:val="00FC734E"/>
    <w:rsid w:val="0532F818"/>
    <w:rsid w:val="09B31604"/>
    <w:rsid w:val="13788A89"/>
    <w:rsid w:val="179AC5DF"/>
    <w:rsid w:val="1AD266A1"/>
    <w:rsid w:val="1E2B850F"/>
    <w:rsid w:val="22166413"/>
    <w:rsid w:val="291426D0"/>
    <w:rsid w:val="2AD170EC"/>
    <w:rsid w:val="2CC1A93C"/>
    <w:rsid w:val="32326685"/>
    <w:rsid w:val="361A023B"/>
    <w:rsid w:val="37399409"/>
    <w:rsid w:val="39AB557A"/>
    <w:rsid w:val="3B4725DB"/>
    <w:rsid w:val="4D63129D"/>
    <w:rsid w:val="4E6D7C8B"/>
    <w:rsid w:val="4F6F84FD"/>
    <w:rsid w:val="50DB2F49"/>
    <w:rsid w:val="5B983961"/>
    <w:rsid w:val="5CA1129D"/>
    <w:rsid w:val="5F116FC1"/>
    <w:rsid w:val="5F44A052"/>
    <w:rsid w:val="6D6222C9"/>
    <w:rsid w:val="770A487C"/>
    <w:rsid w:val="77A2ABB7"/>
    <w:rsid w:val="78AF510D"/>
    <w:rsid w:val="7EC9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4A052"/>
  <w15:chartTrackingRefBased/>
  <w15:docId w15:val="{83B188BC-5B95-467A-93AB-561ADA58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82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820D92"/>
  </w:style>
  <w:style w:type="character" w:customStyle="1" w:styleId="eop">
    <w:name w:val="eop"/>
    <w:basedOn w:val="DefaultParagraphFont"/>
    <w:rsid w:val="00820D92"/>
  </w:style>
  <w:style w:type="character" w:customStyle="1" w:styleId="scxw247097645">
    <w:name w:val="scxw247097645"/>
    <w:basedOn w:val="DefaultParagraphFont"/>
    <w:rsid w:val="00820D92"/>
  </w:style>
  <w:style w:type="paragraph" w:styleId="NoSpacing">
    <w:name w:val="No Spacing"/>
    <w:link w:val="NoSpacingChar"/>
    <w:uiPriority w:val="1"/>
    <w:qFormat/>
    <w:rsid w:val="00B74BB5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74BB5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ionalnumeracy.org.uk/toolkit-secondary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 xmlns="9ee82e13-1b50-405b-9568-052d589b8073" xsi:nil="true"/>
    <lcf76f155ced4ddcb4097134ff3c332f xmlns="9ee82e13-1b50-405b-9568-052d589b8073">
      <Terms xmlns="http://schemas.microsoft.com/office/infopath/2007/PartnerControls"/>
    </lcf76f155ced4ddcb4097134ff3c332f>
    <Related_x0020_organisation xmlns="9ee82e13-1b50-405b-9568-052d589b8073" xsi:nil="true"/>
    <Marketing_x0020_collateral xmlns="9ee82e13-1b50-405b-9568-052d589b8073" xsi:nil="true"/>
    <Purpose xmlns="9ee82e13-1b50-405b-9568-052d589b8073" xsi:nil="true"/>
    <TaxCatchAll xmlns="5c446c59-e2cf-4ab6-976a-d41307e20e11" xsi:nil="true"/>
    <Product_x0020_or_x0020_project xmlns="9ee82e13-1b50-405b-9568-052d589b8073">National Numeracy Day</Product_x0020_or_x0020_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FE630D82CD840BE3B853723BB2ED2" ma:contentTypeVersion="25" ma:contentTypeDescription="Create a new document." ma:contentTypeScope="" ma:versionID="226a056c57678b6eaf77749b0118ea19">
  <xsd:schema xmlns:xsd="http://www.w3.org/2001/XMLSchema" xmlns:xs="http://www.w3.org/2001/XMLSchema" xmlns:p="http://schemas.microsoft.com/office/2006/metadata/properties" xmlns:ns2="9ee82e13-1b50-405b-9568-052d589b8073" xmlns:ns3="5c446c59-e2cf-4ab6-976a-d41307e20e11" xmlns:ns4="a0c5e170-c2bf-40c5-965f-30bc478cefd3" targetNamespace="http://schemas.microsoft.com/office/2006/metadata/properties" ma:root="true" ma:fieldsID="be597f8e96113eac20f9ac717b970c68" ns2:_="" ns3:_="" ns4:_="">
    <xsd:import namespace="9ee82e13-1b50-405b-9568-052d589b8073"/>
    <xsd:import namespace="5c446c59-e2cf-4ab6-976a-d41307e20e11"/>
    <xsd:import namespace="a0c5e170-c2bf-40c5-965f-30bc478cefd3"/>
    <xsd:element name="properties">
      <xsd:complexType>
        <xsd:sequence>
          <xsd:element name="documentManagement">
            <xsd:complexType>
              <xsd:all>
                <xsd:element ref="ns2:Product_x0020_or_x0020_project"/>
                <xsd:element ref="ns2:Audience" minOccurs="0"/>
                <xsd:element ref="ns2:Related_x0020_organisation" minOccurs="0"/>
                <xsd:element ref="ns2:Marketing_x0020_collateral" minOccurs="0"/>
                <xsd:element ref="ns2:Purpose" minOccurs="0"/>
                <xsd:element ref="ns3:SharedWithUsers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82e13-1b50-405b-9568-052d589b8073" elementFormDefault="qualified">
    <xsd:import namespace="http://schemas.microsoft.com/office/2006/documentManagement/types"/>
    <xsd:import namespace="http://schemas.microsoft.com/office/infopath/2007/PartnerControls"/>
    <xsd:element name="Product_x0020_or_x0020_project" ma:index="8" ma:displayName="Product or project" ma:format="Dropdown" ma:internalName="Product_x0020_or_x0020_project">
      <xsd:simpleType>
        <xsd:restriction base="dms:Choice">
          <xsd:enumeration value="National Numeracy Day"/>
          <xsd:enumeration value="National Numeracy Challenge (NNC)"/>
          <xsd:enumeration value="NNC Champions"/>
          <xsd:enumeration value="NNC Online"/>
          <xsd:enumeration value="Firm Foundations (PHF)"/>
          <xsd:enumeration value="Parental Engagement (PHF)"/>
          <xsd:enumeration value="Event"/>
          <xsd:enumeration value="Numeracy Forum"/>
          <xsd:enumeration value="HoL Reception 2012"/>
          <xsd:enumeration value="Manifesto"/>
          <xsd:enumeration value="YouGov"/>
          <xsd:enumeration value="NAC"/>
          <xsd:enumeration value="Morning Maths Meetings (MMM)"/>
          <xsd:enumeration value="Numeracy Review"/>
          <xsd:enumeration value="APPG"/>
          <xsd:enumeration value="Website"/>
          <xsd:enumeration value="Passport Maths"/>
          <xsd:enumeration value="Internal Comms"/>
          <xsd:enumeration value="Media"/>
          <xsd:enumeration value="Star Dash Studios"/>
          <xsd:enumeration value="Number Confidence Week"/>
          <xsd:enumeration value="Checktember"/>
          <xsd:enumeration value="Other"/>
        </xsd:restriction>
      </xsd:simpleType>
    </xsd:element>
    <xsd:element name="Audience" ma:index="9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arents"/>
                    <xsd:enumeration value="Learners"/>
                    <xsd:enumeration value="Employers"/>
                    <xsd:enumeration value="Teachers"/>
                    <xsd:enumeration value="Influencers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Related_x0020_organisation" ma:index="10" nillable="true" ma:displayName="Related organisation" ma:internalName="Related_x0020_organisation">
      <xsd:simpleType>
        <xsd:restriction base="dms:Text">
          <xsd:maxLength value="100"/>
        </xsd:restriction>
      </xsd:simpleType>
    </xsd:element>
    <xsd:element name="Marketing_x0020_collateral" ma:index="11" nillable="true" ma:displayName="External Document - Use" ma:format="Dropdown" ma:indexed="true" ma:internalName="Marketing_x0020_collateral">
      <xsd:simpleType>
        <xsd:restriction base="dms:Choice">
          <xsd:enumeration value="News release"/>
          <xsd:enumeration value="Presentation"/>
          <xsd:enumeration value="Case study"/>
          <xsd:enumeration value="Leaflet / Handout"/>
          <xsd:enumeration value="Logo"/>
        </xsd:restriction>
      </xsd:simpleType>
    </xsd:element>
    <xsd:element name="Purpose" ma:index="12" nillable="true" ma:displayName="Internal Document - Use" ma:format="Dropdown" ma:indexed="true" ma:internalName="Purpose">
      <xsd:simpleType>
        <xsd:restriction base="dms:Choice">
          <xsd:enumeration value="Planning"/>
          <xsd:enumeration value="Guidelines"/>
          <xsd:enumeration value="Application"/>
          <xsd:enumeration value="Contact list"/>
          <xsd:enumeration value="Pre design copy"/>
          <xsd:enumeration value="Consultation / Response"/>
          <xsd:enumeration value="Third party comms"/>
          <xsd:enumeration value="Evidence / Report"/>
          <xsd:enumeration value="Case Study"/>
        </xsd:restriction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31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e170-c2bf-40c5-965f-30bc478cefd3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6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6143E3-1F6A-4B1F-995F-FAA3930047E9}">
  <ds:schemaRefs>
    <ds:schemaRef ds:uri="http://schemas.microsoft.com/office/2006/metadata/properties"/>
    <ds:schemaRef ds:uri="http://schemas.microsoft.com/office/infopath/2007/PartnerControls"/>
    <ds:schemaRef ds:uri="9ee82e13-1b50-405b-9568-052d589b8073"/>
    <ds:schemaRef ds:uri="5c446c59-e2cf-4ab6-976a-d41307e20e11"/>
  </ds:schemaRefs>
</ds:datastoreItem>
</file>

<file path=customXml/itemProps2.xml><?xml version="1.0" encoding="utf-8"?>
<ds:datastoreItem xmlns:ds="http://schemas.openxmlformats.org/officeDocument/2006/customXml" ds:itemID="{E1BAF87D-FF92-48A9-A523-9D5CED469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e82e13-1b50-405b-9568-052d589b8073"/>
    <ds:schemaRef ds:uri="5c446c59-e2cf-4ab6-976a-d41307e20e11"/>
    <ds:schemaRef ds:uri="a0c5e170-c2bf-40c5-965f-30bc478ce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D1998B-017E-4BA4-9013-7259E895E2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Stevie Robinson</dc:creator>
  <cp:keywords/>
  <dc:description/>
  <cp:lastModifiedBy>Maya Metcalfe</cp:lastModifiedBy>
  <cp:revision>16</cp:revision>
  <dcterms:created xsi:type="dcterms:W3CDTF">2023-04-12T14:19:00Z</dcterms:created>
  <dcterms:modified xsi:type="dcterms:W3CDTF">2023-04-17T12:30:00Z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0x010100897FE630D82CD840BE3B853723BB2ED2</vt:lpwstr>
  </property>
  <property fmtid="{D5CDD505-2E9C-101B-9397-08002B2CF9AE}" pid="3" name="MediaServiceImageTags">
    <vt:lpwstr/>
  </property>
</Properties>
</file>